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5C" w:rsidRPr="00FD4E5C" w:rsidRDefault="00FD4E5C" w:rsidP="00FD4E5C">
      <w:pPr>
        <w:widowControl w:val="0"/>
        <w:spacing w:after="0" w:line="286" w:lineRule="auto"/>
        <w:jc w:val="center"/>
        <w:rPr>
          <w:b/>
          <w:bCs/>
          <w:color w:val="auto"/>
          <w:sz w:val="24"/>
          <w:szCs w:val="24"/>
          <w14:ligatures w14:val="none"/>
        </w:rPr>
      </w:pPr>
      <w:bookmarkStart w:id="0" w:name="_GoBack"/>
      <w:bookmarkEnd w:id="0"/>
      <w:r>
        <w:rPr>
          <w:b/>
          <w:bCs/>
          <w:color w:val="auto"/>
          <w:sz w:val="24"/>
          <w:szCs w:val="24"/>
          <w14:ligatures w14:val="none"/>
        </w:rPr>
        <w:t>Succeeding in College T</w:t>
      </w:r>
      <w:r w:rsidRPr="00FD4E5C">
        <w:rPr>
          <w:b/>
          <w:bCs/>
          <w:color w:val="auto"/>
          <w:sz w:val="24"/>
          <w:szCs w:val="24"/>
          <w14:ligatures w14:val="none"/>
        </w:rPr>
        <w:t>hrough Self-Advocacy: Academic Suggestions for Getting What You Need</w:t>
      </w:r>
    </w:p>
    <w:p w:rsidR="00FD4E5C" w:rsidRPr="00FD4E5C" w:rsidRDefault="00FD4E5C" w:rsidP="00FD4E5C">
      <w:pPr>
        <w:widowControl w:val="0"/>
        <w:spacing w:after="0" w:line="286" w:lineRule="auto"/>
        <w:rPr>
          <w:b/>
          <w:sz w:val="12"/>
          <w:szCs w:val="12"/>
        </w:rPr>
      </w:pPr>
    </w:p>
    <w:p w:rsidR="00FD4E5C" w:rsidRPr="00FD4E5C" w:rsidRDefault="00FD4E5C" w:rsidP="00FD4E5C">
      <w:pPr>
        <w:widowControl w:val="0"/>
        <w:spacing w:after="0" w:line="286" w:lineRule="auto"/>
        <w:rPr>
          <w:b/>
          <w14:ligatures w14:val="none"/>
        </w:rPr>
      </w:pPr>
      <w:r w:rsidRPr="00FD4E5C">
        <w:rPr>
          <w:b/>
        </w:rPr>
        <w:t>You Are the Expert!</w:t>
      </w:r>
    </w:p>
    <w:p w:rsidR="00FD4E5C" w:rsidRDefault="00FD4E5C" w:rsidP="00FD4E5C">
      <w:pPr>
        <w:spacing w:after="0" w:line="286" w:lineRule="auto"/>
      </w:pPr>
      <w:r>
        <w:t xml:space="preserve">Being able to demonstrate self-awareness, self-understanding, and self-advocacy skills are keys to maximizing your success. When </w:t>
      </w:r>
    </w:p>
    <w:p w:rsidR="00FD4E5C" w:rsidRDefault="00FD4E5C" w:rsidP="00FD4E5C">
      <w:pPr>
        <w:spacing w:after="0" w:line="286" w:lineRule="auto"/>
      </w:pPr>
      <w:r>
        <w:t xml:space="preserve">academically planning for your future, know what personal strategies work best for you and be able to address the following important questions when working with your Academic Advisor.  </w:t>
      </w:r>
    </w:p>
    <w:p w:rsidR="00FD4E5C" w:rsidRDefault="00FD4E5C" w:rsidP="00FD4E5C">
      <w:pPr>
        <w:spacing w:after="0" w:line="286" w:lineRule="auto"/>
      </w:pPr>
      <w:r>
        <w:t>1.    Is there anything that we need to know about you and what you need to maximize your learning?</w:t>
      </w:r>
    </w:p>
    <w:p w:rsidR="00FD4E5C" w:rsidRDefault="00FD4E5C" w:rsidP="00FD4E5C">
      <w:pPr>
        <w:spacing w:after="0" w:line="286" w:lineRule="auto"/>
      </w:pPr>
      <w:r>
        <w:t>2.    Can you define your strengths and weaknesses as a student?</w:t>
      </w:r>
    </w:p>
    <w:p w:rsidR="00FD4E5C" w:rsidRDefault="00FD4E5C" w:rsidP="00FD4E5C">
      <w:pPr>
        <w:spacing w:after="0" w:line="286" w:lineRule="auto"/>
      </w:pPr>
      <w:r>
        <w:t>3.    What type of resources do you need to be a successful student?</w:t>
      </w:r>
    </w:p>
    <w:p w:rsidR="00FD4E5C" w:rsidRDefault="00FD4E5C" w:rsidP="00FD4E5C">
      <w:pPr>
        <w:spacing w:after="0" w:line="286" w:lineRule="auto"/>
      </w:pPr>
      <w:r>
        <w:t>4.    Do you have friends, peers, and/or mentors that you can share your experiences with and offer support?</w:t>
      </w:r>
    </w:p>
    <w:p w:rsidR="00FD4E5C" w:rsidRDefault="00FD4E5C" w:rsidP="00FD4E5C">
      <w:pPr>
        <w:spacing w:after="0" w:line="286" w:lineRule="auto"/>
      </w:pPr>
      <w:r>
        <w:t xml:space="preserve">5.    What do you need to take care of yourself as a student? </w:t>
      </w:r>
    </w:p>
    <w:p w:rsidR="00FD4E5C" w:rsidRDefault="00FD4E5C" w:rsidP="00FD4E5C">
      <w:pPr>
        <w:spacing w:after="0" w:line="286" w:lineRule="auto"/>
      </w:pPr>
      <w:r>
        <w:t>6.    How do you know when you are not managing your schedule well or meeting your academic responsibilities?</w:t>
      </w:r>
    </w:p>
    <w:p w:rsidR="00FD4E5C" w:rsidRDefault="00FD4E5C" w:rsidP="00FD4E5C">
      <w:pPr>
        <w:spacing w:after="0" w:line="286" w:lineRule="auto"/>
      </w:pPr>
      <w:r>
        <w:t>7.    Is there any other staff member you trust that we should talk with to maximize our relationship and your support network?</w:t>
      </w:r>
    </w:p>
    <w:p w:rsidR="00FD4E5C" w:rsidRDefault="00FD4E5C" w:rsidP="00FD4E5C">
      <w:pPr>
        <w:spacing w:after="0" w:line="286" w:lineRule="auto"/>
      </w:pPr>
      <w:r>
        <w:t>8.    What types of strategies work best for you that would help you to be successful (i.e., what strategies have you used in the past that helped you to succeed)?</w:t>
      </w:r>
    </w:p>
    <w:p w:rsidR="00FD4E5C" w:rsidRDefault="00FD4E5C" w:rsidP="00FD4E5C">
      <w:pPr>
        <w:spacing w:after="0" w:line="286" w:lineRule="auto"/>
      </w:pPr>
      <w:r>
        <w:t>9.    What do you need to perform at your best in class, in a testing situation, and outside of the classroom?</w:t>
      </w:r>
    </w:p>
    <w:p w:rsidR="00FD4E5C" w:rsidRDefault="00FD4E5C" w:rsidP="00FD4E5C">
      <w:pPr>
        <w:spacing w:after="0" w:line="286" w:lineRule="auto"/>
      </w:pPr>
      <w:r>
        <w:t>10.  Are you having academic difficulties with:</w:t>
      </w:r>
    </w:p>
    <w:p w:rsidR="00FD4E5C" w:rsidRDefault="00FD4E5C" w:rsidP="00FD4E5C">
      <w:pPr>
        <w:spacing w:after="0" w:line="286" w:lineRule="auto"/>
      </w:pPr>
      <w:r>
        <w:t>Meeting deadlines?</w:t>
      </w:r>
    </w:p>
    <w:p w:rsidR="00FD4E5C" w:rsidRDefault="00FD4E5C" w:rsidP="00FD4E5C">
      <w:pPr>
        <w:spacing w:after="0" w:line="286" w:lineRule="auto"/>
      </w:pPr>
      <w:r>
        <w:t>Working while going to school?</w:t>
      </w:r>
    </w:p>
    <w:p w:rsidR="00FD4E5C" w:rsidRDefault="00FD4E5C" w:rsidP="00FD4E5C">
      <w:pPr>
        <w:spacing w:after="0" w:line="286" w:lineRule="auto"/>
      </w:pPr>
      <w:r>
        <w:t>Getting to class on time?</w:t>
      </w:r>
      <w:r>
        <w:tab/>
      </w:r>
    </w:p>
    <w:p w:rsidR="00FD4E5C" w:rsidRDefault="00FD4E5C" w:rsidP="00FD4E5C">
      <w:pPr>
        <w:spacing w:after="0" w:line="286" w:lineRule="auto"/>
      </w:pPr>
      <w:r>
        <w:t>Getting to class at all?</w:t>
      </w:r>
    </w:p>
    <w:p w:rsidR="00FD4E5C" w:rsidRDefault="00FD4E5C" w:rsidP="00FD4E5C">
      <w:pPr>
        <w:spacing w:after="0" w:line="286" w:lineRule="auto"/>
      </w:pPr>
      <w:r>
        <w:t>Difficulty with communicating with others?</w:t>
      </w:r>
    </w:p>
    <w:p w:rsidR="00FD4E5C" w:rsidRDefault="00FD4E5C" w:rsidP="00FD4E5C">
      <w:pPr>
        <w:spacing w:after="0" w:line="286" w:lineRule="auto"/>
      </w:pPr>
      <w:r>
        <w:t>Taking notes?</w:t>
      </w:r>
    </w:p>
    <w:p w:rsidR="00FD4E5C" w:rsidRDefault="00FD4E5C" w:rsidP="00FD4E5C">
      <w:pPr>
        <w:spacing w:after="0" w:line="286" w:lineRule="auto"/>
      </w:pPr>
      <w:r>
        <w:t>Concentrating?</w:t>
      </w:r>
    </w:p>
    <w:p w:rsidR="00FD4E5C" w:rsidRDefault="00FD4E5C" w:rsidP="00FD4E5C">
      <w:pPr>
        <w:spacing w:after="0" w:line="286" w:lineRule="auto"/>
      </w:pPr>
      <w:r>
        <w:t xml:space="preserve">Physical symptoms (i.e., sleep disturbances)?   </w:t>
      </w:r>
    </w:p>
    <w:p w:rsidR="00FD4E5C" w:rsidRDefault="00FD4E5C" w:rsidP="00FD4E5C">
      <w:pPr>
        <w:spacing w:after="0" w:line="286" w:lineRule="auto"/>
      </w:pPr>
      <w:r>
        <w:t>11.    Do you seek help when necessary (i.e., from instructors, advisors, etc.)?</w:t>
      </w:r>
    </w:p>
    <w:p w:rsidR="00FD4E5C" w:rsidRPr="00FD4E5C" w:rsidRDefault="00FD4E5C" w:rsidP="00FD4E5C">
      <w:pPr>
        <w:rPr>
          <w:sz w:val="12"/>
          <w:szCs w:val="12"/>
        </w:rPr>
      </w:pPr>
    </w:p>
    <w:p w:rsidR="00FD4E5C" w:rsidRPr="00FD4E5C" w:rsidRDefault="00FD4E5C" w:rsidP="00FD4E5C">
      <w:pPr>
        <w:spacing w:after="0"/>
        <w:rPr>
          <w:b/>
        </w:rPr>
      </w:pPr>
      <w:r w:rsidRPr="00FD4E5C">
        <w:rPr>
          <w:b/>
        </w:rPr>
        <w:t>Successfully Planning Your Classes</w:t>
      </w:r>
    </w:p>
    <w:p w:rsidR="00FD4E5C" w:rsidRDefault="00FD4E5C" w:rsidP="00FD4E5C">
      <w:pPr>
        <w:spacing w:after="0" w:line="286" w:lineRule="auto"/>
      </w:pPr>
      <w:r>
        <w:t>1.  What is an appropriate course mix/appropriate balance of courses (i.e., do reading and writing courses need to be considered carefully)?</w:t>
      </w:r>
    </w:p>
    <w:p w:rsidR="00FD4E5C" w:rsidRDefault="00FD4E5C" w:rsidP="00FD4E5C">
      <w:pPr>
        <w:spacing w:after="0" w:line="286" w:lineRule="auto"/>
      </w:pPr>
      <w:r>
        <w:t>2.    What is an appropriate academic load (i.e., part time versus full time, number of credits each semester)?</w:t>
      </w:r>
    </w:p>
    <w:p w:rsidR="00FD4E5C" w:rsidRDefault="00FD4E5C" w:rsidP="00FD4E5C">
      <w:pPr>
        <w:spacing w:after="0" w:line="286" w:lineRule="auto"/>
      </w:pPr>
      <w:r>
        <w:t>3.  How flexible does scheduling need to be in terms of classes and the length of time in classes (i.e., do breaks need to be scheduled throughout the day)?</w:t>
      </w:r>
    </w:p>
    <w:p w:rsidR="00FD4E5C" w:rsidRDefault="00FD4E5C" w:rsidP="00FD4E5C">
      <w:pPr>
        <w:spacing w:after="0" w:line="286" w:lineRule="auto"/>
      </w:pPr>
      <w:r>
        <w:t>4.    What is your learning style (i.e., do you learn best visually, taking notes, in groups, etc.)?</w:t>
      </w:r>
    </w:p>
    <w:p w:rsidR="00FD4E5C" w:rsidRDefault="00FD4E5C" w:rsidP="00FD4E5C">
      <w:pPr>
        <w:spacing w:after="0" w:line="286" w:lineRule="auto"/>
      </w:pPr>
      <w:r>
        <w:t xml:space="preserve">5.  What is the instructor’s teaching style and content of his/her course?  As much as possible, research instructors ahead of time and view their course syllabi to gather appropriate information.  </w:t>
      </w:r>
    </w:p>
    <w:p w:rsidR="00FD4E5C" w:rsidRDefault="00FD4E5C" w:rsidP="00FD4E5C">
      <w:pPr>
        <w:spacing w:after="0" w:line="286" w:lineRule="auto"/>
      </w:pPr>
      <w:r>
        <w:t>6.  Is class size important?</w:t>
      </w:r>
    </w:p>
    <w:p w:rsidR="00FD4E5C" w:rsidRDefault="00FD4E5C" w:rsidP="00FD4E5C">
      <w:pPr>
        <w:spacing w:after="0" w:line="286" w:lineRule="auto"/>
      </w:pPr>
      <w:r>
        <w:t xml:space="preserve">7.    Does your schedule each semester draw upon your strengths and not your weaknesses?  </w:t>
      </w:r>
    </w:p>
    <w:p w:rsidR="00FD4E5C" w:rsidRDefault="00FD4E5C" w:rsidP="00FD4E5C">
      <w:pPr>
        <w:spacing w:after="0" w:line="286" w:lineRule="auto"/>
      </w:pPr>
      <w:r>
        <w:t>8.    Can you define your academic (and career goals)? Are they a good match with your interests and abilities?</w:t>
      </w:r>
    </w:p>
    <w:p w:rsidR="00004FB6" w:rsidRDefault="00FD4E5C" w:rsidP="00FD4E5C">
      <w:pPr>
        <w:spacing w:after="0" w:line="286" w:lineRule="auto"/>
      </w:pPr>
      <w:r>
        <w:t>9.  Have you tested out your interests through volunteering, shadowing, internships, and informational interviewing?</w:t>
      </w:r>
    </w:p>
    <w:p w:rsidR="00FD4E5C" w:rsidRPr="00FD4E5C" w:rsidRDefault="00FD4E5C" w:rsidP="00FD4E5C">
      <w:pPr>
        <w:spacing w:after="0" w:line="286" w:lineRule="auto"/>
        <w:rPr>
          <w:sz w:val="12"/>
          <w:szCs w:val="12"/>
        </w:rPr>
      </w:pPr>
    </w:p>
    <w:p w:rsidR="00FD4E5C" w:rsidRDefault="00FD4E5C" w:rsidP="00FD4E5C">
      <w:pPr>
        <w:spacing w:after="0" w:line="286" w:lineRule="auto"/>
        <w:rPr>
          <w:b/>
        </w:rPr>
      </w:pPr>
      <w:r>
        <w:rPr>
          <w:b/>
        </w:rPr>
        <w:t>Campus Resources</w:t>
      </w:r>
    </w:p>
    <w:p w:rsidR="00FD4E5C" w:rsidRPr="00FD4E5C" w:rsidRDefault="00FD4E5C" w:rsidP="00FD4E5C">
      <w:pPr>
        <w:pStyle w:val="msobodytext4"/>
        <w:widowControl w:val="0"/>
        <w:spacing w:after="0"/>
        <w:rPr>
          <w:b/>
          <w:bCs/>
          <w:sz w:val="20"/>
          <w:szCs w:val="20"/>
          <w14:ligatures w14:val="none"/>
        </w:rPr>
      </w:pPr>
      <w:r w:rsidRPr="00FD4E5C">
        <w:rPr>
          <w:b/>
          <w:bCs/>
          <w:sz w:val="20"/>
          <w:szCs w:val="20"/>
          <w14:ligatures w14:val="none"/>
        </w:rPr>
        <w:t>ACCESSIBILITY RESOURCES</w:t>
      </w:r>
      <w:r w:rsidRPr="00FD4E5C">
        <w:rPr>
          <w:b/>
          <w:bCs/>
          <w:sz w:val="20"/>
          <w:szCs w:val="20"/>
          <w14:ligatures w14:val="none"/>
        </w:rPr>
        <w:tab/>
      </w:r>
      <w:r w:rsidRPr="00FD4E5C">
        <w:rPr>
          <w:b/>
          <w:bCs/>
          <w:sz w:val="20"/>
          <w:szCs w:val="20"/>
          <w14:ligatures w14:val="none"/>
        </w:rPr>
        <w:tab/>
      </w:r>
      <w:r w:rsidRPr="00FD4E5C">
        <w:rPr>
          <w:b/>
          <w:bCs/>
          <w:sz w:val="20"/>
          <w:szCs w:val="20"/>
          <w14:ligatures w14:val="none"/>
        </w:rPr>
        <w:tab/>
      </w:r>
    </w:p>
    <w:p w:rsidR="00FD4E5C" w:rsidRPr="00FD4E5C" w:rsidRDefault="00FD4E5C" w:rsidP="00FD4E5C">
      <w:pPr>
        <w:pStyle w:val="msobodytext4"/>
        <w:widowControl w:val="0"/>
        <w:spacing w:after="0"/>
        <w:rPr>
          <w:sz w:val="20"/>
          <w:szCs w:val="20"/>
          <w14:ligatures w14:val="none"/>
        </w:rPr>
      </w:pPr>
      <w:r w:rsidRPr="00FD4E5C">
        <w:rPr>
          <w:sz w:val="20"/>
          <w:szCs w:val="20"/>
          <w14:ligatures w14:val="none"/>
        </w:rPr>
        <w:t>www.buffalo.edu/accessibility</w:t>
      </w:r>
    </w:p>
    <w:p w:rsidR="00FD4E5C" w:rsidRPr="00FD4E5C" w:rsidRDefault="00FD4E5C" w:rsidP="00FD4E5C">
      <w:pPr>
        <w:pStyle w:val="msobodytext4"/>
        <w:widowControl w:val="0"/>
        <w:spacing w:after="0"/>
        <w:rPr>
          <w:b/>
          <w:bCs/>
          <w:sz w:val="20"/>
          <w:szCs w:val="20"/>
          <w14:ligatures w14:val="none"/>
        </w:rPr>
      </w:pPr>
      <w:r w:rsidRPr="00FD4E5C">
        <w:rPr>
          <w:b/>
          <w:bCs/>
          <w:sz w:val="20"/>
          <w:szCs w:val="20"/>
          <w14:ligatures w14:val="none"/>
        </w:rPr>
        <w:t>CAREER SERVICES</w:t>
      </w:r>
    </w:p>
    <w:p w:rsidR="00FD4E5C" w:rsidRPr="00FD4E5C" w:rsidRDefault="00FD4E5C" w:rsidP="00FD4E5C">
      <w:pPr>
        <w:pStyle w:val="msobodytext4"/>
        <w:widowControl w:val="0"/>
        <w:spacing w:after="0"/>
        <w:rPr>
          <w:sz w:val="20"/>
          <w:szCs w:val="20"/>
          <w14:ligatures w14:val="none"/>
        </w:rPr>
      </w:pPr>
      <w:r w:rsidRPr="00FD4E5C">
        <w:rPr>
          <w:sz w:val="20"/>
          <w:szCs w:val="20"/>
          <w14:ligatures w14:val="none"/>
        </w:rPr>
        <w:t>www.ub-careers.buffalo.edu</w:t>
      </w:r>
    </w:p>
    <w:p w:rsidR="00FD4E5C" w:rsidRPr="00FD4E5C" w:rsidRDefault="00FD4E5C" w:rsidP="00FD4E5C">
      <w:pPr>
        <w:pStyle w:val="msobodytext4"/>
        <w:widowControl w:val="0"/>
        <w:spacing w:after="0"/>
        <w:rPr>
          <w:b/>
          <w:bCs/>
          <w:sz w:val="20"/>
          <w:szCs w:val="20"/>
          <w14:ligatures w14:val="none"/>
        </w:rPr>
      </w:pPr>
      <w:r w:rsidRPr="00FD4E5C">
        <w:rPr>
          <w:b/>
          <w:bCs/>
          <w:sz w:val="20"/>
          <w:szCs w:val="20"/>
          <w14:ligatures w14:val="none"/>
        </w:rPr>
        <w:t>CENTER FOR ASSISTIVE TECHNOLOGY</w:t>
      </w:r>
    </w:p>
    <w:p w:rsidR="00FD4E5C" w:rsidRPr="00FD4E5C" w:rsidRDefault="00FD4E5C" w:rsidP="00FD4E5C">
      <w:pPr>
        <w:pStyle w:val="msobodytext4"/>
        <w:widowControl w:val="0"/>
        <w:spacing w:after="0"/>
        <w:rPr>
          <w:sz w:val="20"/>
          <w:szCs w:val="20"/>
          <w14:ligatures w14:val="none"/>
        </w:rPr>
      </w:pPr>
      <w:r w:rsidRPr="00FD4E5C">
        <w:rPr>
          <w:sz w:val="20"/>
          <w:szCs w:val="20"/>
          <w14:ligatures w14:val="none"/>
        </w:rPr>
        <w:t>www.cat.buffalo.edu</w:t>
      </w:r>
    </w:p>
    <w:p w:rsidR="00FD4E5C" w:rsidRPr="00FD4E5C" w:rsidRDefault="00FD4E5C" w:rsidP="00FD4E5C">
      <w:pPr>
        <w:pStyle w:val="msobodytext4"/>
        <w:widowControl w:val="0"/>
        <w:spacing w:after="0"/>
        <w:rPr>
          <w:b/>
          <w:bCs/>
          <w:sz w:val="20"/>
          <w:szCs w:val="20"/>
          <w14:ligatures w14:val="none"/>
        </w:rPr>
      </w:pPr>
      <w:r w:rsidRPr="00FD4E5C">
        <w:rPr>
          <w:b/>
          <w:bCs/>
          <w:sz w:val="20"/>
          <w:szCs w:val="20"/>
          <w14:ligatures w14:val="none"/>
        </w:rPr>
        <w:t>COUNSELING SERVICES</w:t>
      </w:r>
    </w:p>
    <w:p w:rsidR="00FD4E5C" w:rsidRPr="00FD4E5C" w:rsidRDefault="00FD4E5C" w:rsidP="00FD4E5C">
      <w:pPr>
        <w:pStyle w:val="msobodytext4"/>
        <w:widowControl w:val="0"/>
        <w:spacing w:after="0"/>
        <w:rPr>
          <w:sz w:val="20"/>
          <w:szCs w:val="20"/>
          <w14:ligatures w14:val="none"/>
        </w:rPr>
      </w:pPr>
      <w:r w:rsidRPr="00FD4E5C">
        <w:rPr>
          <w:sz w:val="20"/>
          <w:szCs w:val="20"/>
          <w14:ligatures w14:val="none"/>
        </w:rPr>
        <w:t>www.student-affairs.buffalo.edu/shs/ccenter</w:t>
      </w:r>
    </w:p>
    <w:p w:rsidR="00FD4E5C" w:rsidRDefault="00FD4E5C" w:rsidP="00FD4E5C">
      <w:pPr>
        <w:pStyle w:val="msobodytext4"/>
        <w:widowControl w:val="0"/>
        <w:spacing w:after="0"/>
        <w:rPr>
          <w14:ligatures w14:val="none"/>
        </w:rPr>
      </w:pPr>
      <w:r>
        <w:rPr>
          <w14:ligatures w14:val="none"/>
        </w:rPr>
        <w:lastRenderedPageBreak/>
        <w:t> </w:t>
      </w:r>
    </w:p>
    <w:p w:rsidR="00FD4E5C" w:rsidRDefault="00FD4E5C" w:rsidP="00FD4E5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D4E5C" w:rsidRDefault="00FD4E5C" w:rsidP="00FD4E5C">
      <w:pPr>
        <w:pStyle w:val="msobodytext4"/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OFFICE OF EQUITY, DIVERSITY &amp; INCLUSION</w:t>
      </w:r>
    </w:p>
    <w:p w:rsidR="00FD4E5C" w:rsidRPr="00FD4E5C" w:rsidRDefault="00FD4E5C" w:rsidP="00FD4E5C">
      <w:pPr>
        <w:pStyle w:val="msobodytext4"/>
        <w:widowControl w:val="0"/>
        <w:spacing w:after="0"/>
        <w:rPr>
          <w14:ligatures w14:val="none"/>
        </w:rPr>
      </w:pPr>
      <w:r>
        <w:rPr>
          <w14:ligatures w14:val="none"/>
        </w:rPr>
        <w:t>www.buffalo.edu/equity.html</w:t>
      </w:r>
    </w:p>
    <w:p w:rsidR="00FD4E5C" w:rsidRDefault="00FD4E5C" w:rsidP="00FD4E5C">
      <w:pPr>
        <w:pStyle w:val="msobodytext4"/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PSYCHOLOGICAL SERVICES CENTER</w:t>
      </w:r>
    </w:p>
    <w:p w:rsidR="00FD4E5C" w:rsidRPr="00FD4E5C" w:rsidRDefault="00FD4E5C" w:rsidP="00FD4E5C">
      <w:pPr>
        <w:pStyle w:val="msobodytext4"/>
        <w:widowControl w:val="0"/>
        <w:spacing w:after="0"/>
        <w:rPr>
          <w14:ligatures w14:val="none"/>
        </w:rPr>
      </w:pPr>
      <w:r>
        <w:rPr>
          <w14:ligatures w14:val="none"/>
        </w:rPr>
        <w:t>psychology.buffalo.edu/about-us/clinical-services</w:t>
      </w:r>
    </w:p>
    <w:p w:rsidR="00FD4E5C" w:rsidRDefault="00FD4E5C" w:rsidP="00FD4E5C">
      <w:pPr>
        <w:pStyle w:val="msobodytext4"/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STUDENT SUPPORT SERVICES</w:t>
      </w:r>
    </w:p>
    <w:p w:rsidR="00FD4E5C" w:rsidRPr="00FD4E5C" w:rsidRDefault="00FD4E5C" w:rsidP="00FD4E5C">
      <w:pPr>
        <w:pStyle w:val="msobodytext4"/>
        <w:widowControl w:val="0"/>
        <w:spacing w:after="0"/>
        <w:rPr>
          <w14:ligatures w14:val="none"/>
        </w:rPr>
      </w:pPr>
      <w:r>
        <w:rPr>
          <w14:ligatures w14:val="none"/>
        </w:rPr>
        <w:t>www.cpmc.buffalo.edu/sss</w:t>
      </w:r>
    </w:p>
    <w:p w:rsidR="00FD4E5C" w:rsidRDefault="00FD4E5C" w:rsidP="00FD4E5C">
      <w:pPr>
        <w:pStyle w:val="msobodytext4"/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TUTORING</w:t>
      </w:r>
    </w:p>
    <w:p w:rsidR="00FD4E5C" w:rsidRDefault="00FD4E5C" w:rsidP="00FD4E5C">
      <w:pPr>
        <w:pStyle w:val="msobodytext4"/>
        <w:widowControl w:val="0"/>
        <w:spacing w:after="0"/>
        <w:rPr>
          <w14:ligatures w14:val="none"/>
        </w:rPr>
      </w:pPr>
      <w:r>
        <w:rPr>
          <w14:ligatures w14:val="none"/>
        </w:rPr>
        <w:t>library.buffalo.edu/libraries/helpAZ/tutoring.html</w:t>
      </w:r>
    </w:p>
    <w:p w:rsidR="00FD4E5C" w:rsidRDefault="00FD4E5C" w:rsidP="00FD4E5C">
      <w:pPr>
        <w:pStyle w:val="msobodytext4"/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UNDERGRADUATE ADVISING</w:t>
      </w:r>
    </w:p>
    <w:p w:rsidR="00FD4E5C" w:rsidRPr="00FD4E5C" w:rsidRDefault="00FD4E5C" w:rsidP="00FD4E5C">
      <w:pPr>
        <w:pStyle w:val="msobodytext4"/>
        <w:widowControl w:val="0"/>
        <w:spacing w:after="0"/>
        <w:rPr>
          <w14:ligatures w14:val="none"/>
        </w:rPr>
      </w:pPr>
      <w:r>
        <w:rPr>
          <w14:ligatures w14:val="none"/>
        </w:rPr>
        <w:t>advising.buffalo.edu</w:t>
      </w:r>
    </w:p>
    <w:p w:rsidR="00FD4E5C" w:rsidRDefault="00FD4E5C" w:rsidP="00FD4E5C">
      <w:pPr>
        <w:pStyle w:val="msobodytext4"/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UNDERGRADUATE CATALOG</w:t>
      </w:r>
    </w:p>
    <w:p w:rsidR="00FD4E5C" w:rsidRPr="00FD4E5C" w:rsidRDefault="00FD4E5C" w:rsidP="00FD4E5C">
      <w:pPr>
        <w:pStyle w:val="msobodytext4"/>
        <w:widowControl w:val="0"/>
        <w:spacing w:after="0"/>
        <w:rPr>
          <w14:ligatures w14:val="none"/>
        </w:rPr>
      </w:pPr>
      <w:r>
        <w:rPr>
          <w14:ligatures w14:val="none"/>
        </w:rPr>
        <w:t>undergrad-catalog.buffalo.edu</w:t>
      </w:r>
    </w:p>
    <w:p w:rsidR="00FD4E5C" w:rsidRDefault="00FD4E5C" w:rsidP="00FD4E5C">
      <w:pPr>
        <w:pStyle w:val="msobodytext4"/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VETERAN SERVICES</w:t>
      </w:r>
    </w:p>
    <w:p w:rsidR="00FD4E5C" w:rsidRPr="00FD4E5C" w:rsidRDefault="00FD4E5C" w:rsidP="00FD4E5C">
      <w:pPr>
        <w:pStyle w:val="msobodytext4"/>
        <w:widowControl w:val="0"/>
        <w:spacing w:after="0"/>
        <w:rPr>
          <w14:ligatures w14:val="none"/>
        </w:rPr>
      </w:pPr>
      <w:r>
        <w:rPr>
          <w14:ligatures w14:val="none"/>
        </w:rPr>
        <w:t>www.student-affairs.buffalo.edu/veteran</w:t>
      </w:r>
    </w:p>
    <w:p w:rsidR="00FD4E5C" w:rsidRDefault="00FD4E5C" w:rsidP="00FD4E5C">
      <w:pPr>
        <w:pStyle w:val="msobodytext4"/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WELLNESS EDUCATION SERVICES</w:t>
      </w:r>
    </w:p>
    <w:p w:rsidR="00FD4E5C" w:rsidRDefault="00FD4E5C" w:rsidP="00FD4E5C">
      <w:pPr>
        <w:pStyle w:val="msobodytext4"/>
        <w:widowControl w:val="0"/>
        <w:spacing w:after="0"/>
        <w:rPr>
          <w14:ligatures w14:val="none"/>
        </w:rPr>
      </w:pPr>
      <w:r>
        <w:rPr>
          <w14:ligatures w14:val="none"/>
        </w:rPr>
        <w:t>www.student-health.buffalo.edu/wes</w:t>
      </w:r>
    </w:p>
    <w:p w:rsidR="00FD4E5C" w:rsidRPr="00FD4E5C" w:rsidRDefault="00FD4E5C" w:rsidP="00FD4E5C">
      <w:pPr>
        <w:widowControl w:val="0"/>
        <w:rPr>
          <w:sz w:val="8"/>
          <w:szCs w:val="8"/>
          <w14:ligatures w14:val="none"/>
        </w:rPr>
      </w:pPr>
    </w:p>
    <w:p w:rsidR="00FD4E5C" w:rsidRPr="00FD4E5C" w:rsidRDefault="00FD4E5C" w:rsidP="00FD4E5C">
      <w:pPr>
        <w:widowControl w:val="0"/>
        <w:jc w:val="center"/>
        <w:rPr>
          <w:b/>
          <w14:ligatures w14:val="none"/>
        </w:rPr>
      </w:pPr>
      <w:r w:rsidRPr="00FD4E5C">
        <w:rPr>
          <w:b/>
          <w14:ligatures w14:val="none"/>
        </w:rPr>
        <w:t>This Handout is Sponsored by: UB Student Advising Services, 109 Norton Hall, 716.645.6013, sas.buffalo.edu</w:t>
      </w:r>
    </w:p>
    <w:p w:rsidR="00FD4E5C" w:rsidRDefault="00FD4E5C" w:rsidP="00FD4E5C">
      <w:pPr>
        <w:pStyle w:val="msobodytext4"/>
        <w:widowControl w:val="0"/>
        <w:spacing w:after="0"/>
        <w:rPr>
          <w14:ligatures w14:val="none"/>
        </w:rPr>
      </w:pPr>
      <w:r>
        <w:rPr>
          <w14:ligatures w14:val="none"/>
        </w:rPr>
        <w:t> </w:t>
      </w:r>
    </w:p>
    <w:p w:rsidR="00FD4E5C" w:rsidRDefault="00FD4E5C" w:rsidP="00FD4E5C">
      <w:pPr>
        <w:pStyle w:val="msobodytext4"/>
        <w:widowControl w:val="0"/>
        <w:spacing w:after="0"/>
        <w:rPr>
          <w:sz w:val="6"/>
          <w:szCs w:val="6"/>
          <w14:ligatures w14:val="none"/>
        </w:rPr>
      </w:pPr>
      <w:r>
        <w:rPr>
          <w:sz w:val="6"/>
          <w:szCs w:val="6"/>
          <w14:ligatures w14:val="none"/>
        </w:rPr>
        <w:t> </w:t>
      </w:r>
    </w:p>
    <w:p w:rsidR="00FD4E5C" w:rsidRDefault="00FD4E5C" w:rsidP="00FD4E5C">
      <w:pPr>
        <w:pStyle w:val="msobodytext4"/>
        <w:widowControl w:val="0"/>
        <w:spacing w:after="0"/>
        <w:rPr>
          <w:sz w:val="6"/>
          <w:szCs w:val="6"/>
          <w14:ligatures w14:val="none"/>
        </w:rPr>
      </w:pPr>
      <w:r>
        <w:rPr>
          <w:sz w:val="6"/>
          <w:szCs w:val="6"/>
          <w14:ligatures w14:val="none"/>
        </w:rPr>
        <w:t> </w:t>
      </w:r>
    </w:p>
    <w:p w:rsidR="00FD4E5C" w:rsidRDefault="00FD4E5C" w:rsidP="00FD4E5C">
      <w:pPr>
        <w:pStyle w:val="msobodytext4"/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:rsidR="00FD4E5C" w:rsidRDefault="00FD4E5C" w:rsidP="00FD4E5C">
      <w:pPr>
        <w:pStyle w:val="msobodytext4"/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:rsidR="00FD4E5C" w:rsidRDefault="00FD4E5C" w:rsidP="00FD4E5C">
      <w:pPr>
        <w:pStyle w:val="msobodytext4"/>
        <w:widowControl w:val="0"/>
        <w:spacing w:after="0"/>
        <w:rPr>
          <w:b/>
          <w:bCs/>
          <w:sz w:val="6"/>
          <w:szCs w:val="6"/>
          <w14:ligatures w14:val="none"/>
        </w:rPr>
      </w:pPr>
      <w:r>
        <w:rPr>
          <w:b/>
          <w:bCs/>
          <w:sz w:val="6"/>
          <w:szCs w:val="6"/>
          <w14:ligatures w14:val="none"/>
        </w:rPr>
        <w:t> </w:t>
      </w:r>
    </w:p>
    <w:p w:rsidR="00FD4E5C" w:rsidRDefault="00FD4E5C" w:rsidP="00FD4E5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D4E5C" w:rsidRDefault="00FD4E5C" w:rsidP="00FD4E5C">
      <w:pPr>
        <w:spacing w:after="0" w:line="286" w:lineRule="auto"/>
      </w:pPr>
    </w:p>
    <w:sectPr w:rsidR="00FD4E5C" w:rsidSect="00FD4E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5C"/>
    <w:rsid w:val="00004FB6"/>
    <w:rsid w:val="00BF5415"/>
    <w:rsid w:val="00F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5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bodytext4">
    <w:name w:val="msobodytext4"/>
    <w:rsid w:val="00FD4E5C"/>
    <w:pPr>
      <w:spacing w:after="120" w:line="285" w:lineRule="auto"/>
    </w:pPr>
    <w:rPr>
      <w:rFonts w:ascii="Calibri" w:eastAsia="Times New Roman" w:hAnsi="Calibri" w:cs="Calibri"/>
      <w:i/>
      <w:iCs/>
      <w:color w:val="000000"/>
      <w:kern w:val="28"/>
      <w:sz w:val="19"/>
      <w:szCs w:val="19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5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bodytext4">
    <w:name w:val="msobodytext4"/>
    <w:rsid w:val="00FD4E5C"/>
    <w:pPr>
      <w:spacing w:after="120" w:line="285" w:lineRule="auto"/>
    </w:pPr>
    <w:rPr>
      <w:rFonts w:ascii="Calibri" w:eastAsia="Times New Roman" w:hAnsi="Calibri" w:cs="Calibri"/>
      <w:i/>
      <w:iCs/>
      <w:color w:val="000000"/>
      <w:kern w:val="28"/>
      <w:sz w:val="19"/>
      <w:szCs w:val="19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Tuyn, Lisa</dc:creator>
  <cp:lastModifiedBy>SoPPS</cp:lastModifiedBy>
  <cp:revision>2</cp:revision>
  <dcterms:created xsi:type="dcterms:W3CDTF">2014-09-23T15:34:00Z</dcterms:created>
  <dcterms:modified xsi:type="dcterms:W3CDTF">2014-09-23T15:34:00Z</dcterms:modified>
</cp:coreProperties>
</file>